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25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جوانی! گر چه بهاری، زندگانی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ولی از بس ستم دیده، نمی‏خواهم جوانی را!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الا ای خاتم پیغمبران! برخیز و بین حالم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فلک با رفتنت بگرفت از من، شادمانی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اگر خواهی بدانی خصم با زهرا چه ها کرده؟!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مپرس این ماجرا از من، ببین قدّ کمانی را!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حمایت از امام خویش کردم آن چنان بابا!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که بر من داد دشمن هم نشان قهرمانی را!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پدر! این روزها بنشسته می‏خوانم نمازم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مفصّل خوان ازین مجمل، حدیث ناتوانی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چه باک ار غصب شد حقّ من و حیدر؟ که در محشر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کند بر پا خدایم دادگاه حق ستانی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ز چشم کودکان خود، رخم را می‏کنم پنهان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 xml:space="preserve">که تا نیلی نبینند این عذار ارغوانی را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سخن کوتاه (انسانی)! بگو بر آن گلی نالم </w:t>
      </w:r>
    </w:p>
    <w:p w:rsidR="00E77254" w:rsidRPr="00E77254" w:rsidRDefault="00E77254" w:rsidP="00E7725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25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77254">
        <w:rPr>
          <w:rFonts w:ascii="Tahoma" w:eastAsia="Times New Roman" w:hAnsi="Tahoma" w:cs="Tahoma" w:hint="cs"/>
          <w:sz w:val="20"/>
          <w:szCs w:val="20"/>
          <w:rtl/>
        </w:rPr>
        <w:t>که دیده در بهار خویشتن رنگ خزانی را!</w:t>
      </w:r>
      <w:r w:rsidRPr="00E7725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77254" w:rsidRDefault="00E77254" w:rsidP="00E77254">
      <w:pPr>
        <w:rPr>
          <w:rFonts w:hint="cs"/>
        </w:rPr>
      </w:pPr>
    </w:p>
    <w:p w:rsidR="00FC63C8" w:rsidRPr="00E77254" w:rsidRDefault="00FC63C8" w:rsidP="00E77254"/>
    <w:sectPr w:rsidR="00FC63C8" w:rsidRPr="00E7725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7725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5142A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77254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772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>Novin Pendar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2013-11-24T12:01:00Z</dcterms:created>
  <dcterms:modified xsi:type="dcterms:W3CDTF">2013-11-24T12:02:00Z</dcterms:modified>
</cp:coreProperties>
</file>